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2" w:type="dxa"/>
        <w:jc w:val="center"/>
        <w:tblInd w:w="-99" w:type="dxa"/>
        <w:tblLook w:val="04A0" w:firstRow="1" w:lastRow="0" w:firstColumn="1" w:lastColumn="0" w:noHBand="0" w:noVBand="1"/>
      </w:tblPr>
      <w:tblGrid>
        <w:gridCol w:w="19"/>
        <w:gridCol w:w="2325"/>
        <w:gridCol w:w="2171"/>
        <w:gridCol w:w="2341"/>
        <w:gridCol w:w="1883"/>
        <w:gridCol w:w="52"/>
        <w:gridCol w:w="436"/>
        <w:gridCol w:w="1387"/>
        <w:gridCol w:w="6"/>
        <w:gridCol w:w="522"/>
      </w:tblGrid>
      <w:tr w:rsidR="00C10C0F" w:rsidTr="00C10C0F">
        <w:trPr>
          <w:jc w:val="center"/>
        </w:trPr>
        <w:tc>
          <w:tcPr>
            <w:tcW w:w="2344" w:type="dxa"/>
            <w:gridSpan w:val="2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C10C0F" w:rsidRDefault="00C10C0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7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C10C0F" w:rsidRDefault="00C10C0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4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C10C0F" w:rsidRDefault="00C10C0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C10C0F" w:rsidRDefault="00C10C0F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371" w:type="dxa"/>
            <w:gridSpan w:val="3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C10C0F" w:rsidRDefault="00C10C0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C10C0F" w:rsidRDefault="00C10C0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15" w:type="dxa"/>
            <w:gridSpan w:val="3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C10C0F" w:rsidRDefault="00C10C0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C10C0F" w:rsidRDefault="00C10C0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C10C0F" w:rsidRDefault="00C10C0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C10C0F" w:rsidRDefault="00C10C0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C10C0F" w:rsidRDefault="00C10C0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C10C0F" w:rsidRDefault="00C10C0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C10C0F" w:rsidRDefault="00C10C0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C10C0F" w:rsidRDefault="00C10C0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C10C0F" w:rsidRDefault="00C10C0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C10C0F" w:rsidTr="00C10C0F">
        <w:trPr>
          <w:jc w:val="center"/>
        </w:trPr>
        <w:tc>
          <w:tcPr>
            <w:tcW w:w="11142" w:type="dxa"/>
            <w:gridSpan w:val="10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C10C0F" w:rsidRDefault="00C10C0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C10C0F">
              <w:trPr>
                <w:trHeight w:val="312"/>
              </w:trPr>
              <w:tc>
                <w:tcPr>
                  <w:tcW w:w="3555" w:type="dxa"/>
                  <w:hideMark/>
                </w:tcPr>
                <w:p w:rsidR="00C10C0F" w:rsidRDefault="00C10C0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C10C0F" w:rsidRDefault="00C10C0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C10C0F" w:rsidRDefault="00C10C0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C10C0F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C10C0F" w:rsidRDefault="00C10C0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</w:rPr>
                    <w:t xml:space="preserve">ту:   </w:t>
                  </w:r>
                  <w:hyperlink r:id="rId8" w:history="1">
                    <w:r w:rsidR="002B5FA3">
                      <w:rPr>
                        <w:rStyle w:val="a5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gtg</w:t>
                    </w:r>
                    <w:bookmarkStart w:id="0" w:name="_GoBack"/>
                    <w:bookmarkEnd w:id="0"/>
                    <w:r w:rsidRPr="00C10C0F">
                      <w:rPr>
                        <w:rStyle w:val="a5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@</w:t>
                    </w:r>
                    <w:r w:rsidRPr="00C10C0F">
                      <w:rPr>
                        <w:rStyle w:val="a5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nt</w:t>
                    </w:r>
                    <w:r w:rsidRPr="00C10C0F">
                      <w:rPr>
                        <w:rStyle w:val="a5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-</w:t>
                    </w:r>
                    <w:r w:rsidRPr="00C10C0F">
                      <w:rPr>
                        <w:rStyle w:val="a5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rt</w:t>
                    </w:r>
                    <w:r w:rsidRPr="00C10C0F">
                      <w:rPr>
                        <w:rStyle w:val="a5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.</w:t>
                    </w:r>
                    <w:proofErr w:type="spellStart"/>
                    <w:r w:rsidRPr="00C10C0F">
                      <w:rPr>
                        <w:rStyle w:val="a5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C10C0F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C10C0F" w:rsidRDefault="00C10C0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</w:trPr>
        <w:tc>
          <w:tcPr>
            <w:tcW w:w="10601" w:type="dxa"/>
            <w:gridSpan w:val="8"/>
          </w:tcPr>
          <w:p w:rsidR="00825DFF" w:rsidRPr="00825DFF" w:rsidRDefault="00825DFF" w:rsidP="003A6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</w:trPr>
        <w:tc>
          <w:tcPr>
            <w:tcW w:w="10601" w:type="dxa"/>
            <w:gridSpan w:val="8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25DFF">
              <w:rPr>
                <w:rFonts w:ascii="Arial" w:hAnsi="Arial" w:cs="Arial"/>
                <w:b/>
                <w:szCs w:val="20"/>
              </w:rPr>
              <w:t>Опросный лист</w:t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  <w:trHeight w:val="252"/>
        </w:trPr>
        <w:tc>
          <w:tcPr>
            <w:tcW w:w="10601" w:type="dxa"/>
            <w:gridSpan w:val="8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5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заказа мобильного фильтрующего комплекса «МФК-01»</w:t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  <w:trHeight w:val="50"/>
        </w:trPr>
        <w:tc>
          <w:tcPr>
            <w:tcW w:w="10601" w:type="dxa"/>
            <w:gridSpan w:val="8"/>
            <w:tcBorders>
              <w:bottom w:val="single" w:sz="4" w:space="0" w:color="auto"/>
            </w:tcBorders>
            <w:vAlign w:val="bottom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25D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  <w:trHeight w:val="149"/>
        </w:trPr>
        <w:tc>
          <w:tcPr>
            <w:tcW w:w="10601" w:type="dxa"/>
            <w:gridSpan w:val="8"/>
            <w:tcBorders>
              <w:top w:val="single" w:sz="4" w:space="0" w:color="auto"/>
            </w:tcBorders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25DF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Наименование организации и  объекта установки  измерителя   </w:t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  <w:trHeight w:val="50"/>
        </w:trPr>
        <w:tc>
          <w:tcPr>
            <w:tcW w:w="10601" w:type="dxa"/>
            <w:gridSpan w:val="8"/>
            <w:tcBorders>
              <w:bottom w:val="single" w:sz="4" w:space="0" w:color="auto"/>
            </w:tcBorders>
            <w:vAlign w:val="bottom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5DF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</w:trPr>
        <w:tc>
          <w:tcPr>
            <w:tcW w:w="10601" w:type="dxa"/>
            <w:gridSpan w:val="8"/>
            <w:tcBorders>
              <w:top w:val="single" w:sz="4" w:space="0" w:color="auto"/>
            </w:tcBorders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825DF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Ф.И.О. ответственного лица, контактные телефоны, </w:t>
            </w:r>
            <w:r w:rsidRPr="00825DF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Email</w:t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trHeight w:val="109"/>
        </w:trPr>
        <w:tc>
          <w:tcPr>
            <w:tcW w:w="8720" w:type="dxa"/>
            <w:gridSpan w:val="4"/>
          </w:tcPr>
          <w:p w:rsidR="00825DFF" w:rsidRPr="00825DFF" w:rsidRDefault="00825DFF" w:rsidP="00C10C0F">
            <w:pPr>
              <w:spacing w:after="0"/>
              <w:ind w:left="399" w:hanging="399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81" w:type="dxa"/>
            <w:gridSpan w:val="4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  <w:trHeight w:val="340"/>
        </w:trPr>
        <w:tc>
          <w:tcPr>
            <w:tcW w:w="10601" w:type="dxa"/>
            <w:gridSpan w:val="8"/>
            <w:shd w:val="clear" w:color="auto" w:fill="D9D9D9"/>
            <w:vAlign w:val="center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5DFF">
              <w:rPr>
                <w:rFonts w:ascii="Arial" w:hAnsi="Arial" w:cs="Arial"/>
                <w:b/>
                <w:bCs/>
                <w:color w:val="000000"/>
                <w:sz w:val="20"/>
              </w:rPr>
              <w:t>1. Технические характеристики</w:t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</w:trPr>
        <w:tc>
          <w:tcPr>
            <w:tcW w:w="8772" w:type="dxa"/>
            <w:gridSpan w:val="5"/>
          </w:tcPr>
          <w:p w:rsidR="00825DFF" w:rsidRPr="00825DFF" w:rsidRDefault="00825DFF" w:rsidP="00C10C0F">
            <w:pPr>
              <w:spacing w:after="0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29" w:type="dxa"/>
            <w:gridSpan w:val="3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8"/>
                <w:vertAlign w:val="superscript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</w:trPr>
        <w:tc>
          <w:tcPr>
            <w:tcW w:w="8772" w:type="dxa"/>
            <w:gridSpan w:val="5"/>
          </w:tcPr>
          <w:p w:rsidR="00825DFF" w:rsidRPr="00825DFF" w:rsidRDefault="00825DFF" w:rsidP="00C10C0F">
            <w:pPr>
              <w:spacing w:after="0"/>
              <w:ind w:left="399" w:hanging="456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1.1.</w:t>
            </w:r>
            <w:r w:rsidRPr="00825DFF">
              <w:rPr>
                <w:rFonts w:ascii="Arial" w:hAnsi="Arial" w:cs="Arial"/>
                <w:color w:val="000000"/>
                <w:sz w:val="20"/>
              </w:rPr>
              <w:tab/>
              <w:t>Рабочее давление — от 1 до 10 МПа</w:t>
            </w:r>
          </w:p>
        </w:tc>
        <w:tc>
          <w:tcPr>
            <w:tcW w:w="1829" w:type="dxa"/>
            <w:gridSpan w:val="3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</w:tcBorders>
          </w:tcPr>
          <w:p w:rsidR="00825DFF" w:rsidRPr="00825DFF" w:rsidRDefault="00825DFF" w:rsidP="00C10C0F">
            <w:pPr>
              <w:spacing w:after="0"/>
              <w:ind w:left="399" w:hanging="456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1.2.</w:t>
            </w:r>
            <w:r w:rsidRPr="00825DFF">
              <w:rPr>
                <w:rFonts w:ascii="Arial" w:hAnsi="Arial" w:cs="Arial"/>
                <w:color w:val="000000"/>
                <w:sz w:val="20"/>
              </w:rPr>
              <w:tab/>
              <w:t>Температура окружающей среды — от −10 до +60°</w:t>
            </w:r>
            <w:r w:rsidRPr="00825DFF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</w:tcBorders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</w:tcBorders>
          </w:tcPr>
          <w:p w:rsidR="00825DFF" w:rsidRPr="00825DFF" w:rsidRDefault="00825DFF" w:rsidP="00C10C0F">
            <w:pPr>
              <w:spacing w:after="0"/>
              <w:ind w:left="399" w:hanging="456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1.3.</w:t>
            </w:r>
            <w:r w:rsidRPr="00825DFF">
              <w:rPr>
                <w:rFonts w:ascii="Arial" w:hAnsi="Arial" w:cs="Arial"/>
                <w:color w:val="000000"/>
                <w:sz w:val="20"/>
              </w:rPr>
              <w:tab/>
              <w:t>Время эффективной работы — 24 ч. при расходе газа 1 дм</w:t>
            </w:r>
            <w:r w:rsidRPr="00825DFF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825DFF">
              <w:rPr>
                <w:rFonts w:ascii="Arial" w:hAnsi="Arial" w:cs="Arial"/>
                <w:color w:val="000000"/>
                <w:sz w:val="20"/>
              </w:rPr>
              <w:t>/мин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</w:tcBorders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2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</w:tcBorders>
          </w:tcPr>
          <w:p w:rsidR="00825DFF" w:rsidRPr="00825DFF" w:rsidRDefault="00825DFF" w:rsidP="00C10C0F">
            <w:pPr>
              <w:spacing w:after="0"/>
              <w:ind w:left="399" w:hanging="456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</w:tcBorders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8"/>
                <w:vertAlign w:val="superscript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  <w:trHeight w:val="323"/>
        </w:trPr>
        <w:tc>
          <w:tcPr>
            <w:tcW w:w="10595" w:type="dxa"/>
            <w:gridSpan w:val="7"/>
            <w:shd w:val="clear" w:color="auto" w:fill="D9D9D9"/>
            <w:vAlign w:val="center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5DFF">
              <w:rPr>
                <w:rFonts w:ascii="Arial" w:hAnsi="Arial" w:cs="Arial"/>
                <w:b/>
                <w:bCs/>
                <w:color w:val="000000"/>
                <w:sz w:val="20"/>
              </w:rPr>
              <w:t>2. Комплект поставки</w:t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</w:trPr>
        <w:tc>
          <w:tcPr>
            <w:tcW w:w="8772" w:type="dxa"/>
            <w:gridSpan w:val="5"/>
          </w:tcPr>
          <w:p w:rsidR="00825DFF" w:rsidRPr="00825DFF" w:rsidRDefault="00825DFF" w:rsidP="00C10C0F">
            <w:pPr>
              <w:spacing w:after="0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23" w:type="dxa"/>
            <w:gridSpan w:val="2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8"/>
                <w:vertAlign w:val="superscript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</w:trPr>
        <w:tc>
          <w:tcPr>
            <w:tcW w:w="8772" w:type="dxa"/>
            <w:gridSpan w:val="5"/>
            <w:tcBorders>
              <w:bottom w:val="single" w:sz="8" w:space="0" w:color="auto"/>
            </w:tcBorders>
          </w:tcPr>
          <w:p w:rsidR="00825DFF" w:rsidRPr="00825DFF" w:rsidRDefault="00825DFF" w:rsidP="00C10C0F">
            <w:pPr>
              <w:spacing w:after="0"/>
              <w:ind w:left="399" w:hanging="456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2.1.</w:t>
            </w:r>
            <w:r w:rsidRPr="00825DFF">
              <w:rPr>
                <w:rFonts w:ascii="Arial" w:hAnsi="Arial" w:cs="Arial"/>
                <w:color w:val="000000"/>
                <w:sz w:val="20"/>
              </w:rPr>
              <w:tab/>
              <w:t>Мобильный фильтрующий комплекс «МФК-01» ВМПЛ</w:t>
            </w:r>
            <w:proofErr w:type="gramStart"/>
            <w:r w:rsidRPr="00825DFF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  <w:r w:rsidRPr="00825DFF">
              <w:rPr>
                <w:rFonts w:ascii="Arial" w:hAnsi="Arial" w:cs="Arial"/>
                <w:color w:val="000000"/>
                <w:sz w:val="20"/>
              </w:rPr>
              <w:t>.451.004:</w:t>
            </w:r>
          </w:p>
          <w:p w:rsidR="00825DFF" w:rsidRPr="00825DFF" w:rsidRDefault="00825DFF" w:rsidP="00C10C0F">
            <w:pPr>
              <w:numPr>
                <w:ilvl w:val="0"/>
                <w:numId w:val="1"/>
              </w:numPr>
              <w:spacing w:after="0" w:line="240" w:lineRule="auto"/>
              <w:ind w:left="567" w:hanging="225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кейс транспортировочный;</w:t>
            </w:r>
          </w:p>
          <w:p w:rsidR="00825DFF" w:rsidRPr="00825DFF" w:rsidRDefault="00825DFF" w:rsidP="00C10C0F">
            <w:pPr>
              <w:numPr>
                <w:ilvl w:val="0"/>
                <w:numId w:val="1"/>
              </w:numPr>
              <w:spacing w:after="0" w:line="240" w:lineRule="auto"/>
              <w:ind w:left="567" w:hanging="225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бутылка с маслом 0,5 л;</w:t>
            </w:r>
          </w:p>
          <w:p w:rsidR="00825DFF" w:rsidRPr="00825DFF" w:rsidRDefault="00825DFF" w:rsidP="00C10C0F">
            <w:pPr>
              <w:numPr>
                <w:ilvl w:val="0"/>
                <w:numId w:val="1"/>
              </w:numPr>
              <w:spacing w:after="0" w:line="240" w:lineRule="auto"/>
              <w:ind w:left="567" w:hanging="225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 xml:space="preserve">штатив </w:t>
            </w:r>
            <w:proofErr w:type="spellStart"/>
            <w:r w:rsidRPr="00825DFF">
              <w:rPr>
                <w:rFonts w:ascii="Arial" w:hAnsi="Arial" w:cs="Arial"/>
                <w:color w:val="000000"/>
                <w:sz w:val="20"/>
              </w:rPr>
              <w:t>Libec</w:t>
            </w:r>
            <w:proofErr w:type="spellEnd"/>
            <w:r w:rsidRPr="00825DFF">
              <w:rPr>
                <w:rFonts w:ascii="Arial" w:hAnsi="Arial" w:cs="Arial"/>
                <w:color w:val="000000"/>
                <w:sz w:val="20"/>
              </w:rPr>
              <w:t xml:space="preserve"> TH-650DV или аналогичный (для установки анализатора в полевых условиях);</w:t>
            </w:r>
          </w:p>
          <w:p w:rsidR="00825DFF" w:rsidRPr="00825DFF" w:rsidRDefault="00825DFF" w:rsidP="00C10C0F">
            <w:pPr>
              <w:numPr>
                <w:ilvl w:val="0"/>
                <w:numId w:val="1"/>
              </w:numPr>
              <w:spacing w:after="0" w:line="240" w:lineRule="auto"/>
              <w:ind w:left="567" w:hanging="225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стакан для установки «МФК-01» на штатив;</w:t>
            </w:r>
          </w:p>
          <w:p w:rsidR="00825DFF" w:rsidRPr="00825DFF" w:rsidRDefault="00825DFF" w:rsidP="00C10C0F">
            <w:pPr>
              <w:numPr>
                <w:ilvl w:val="0"/>
                <w:numId w:val="1"/>
              </w:numPr>
              <w:spacing w:after="0" w:line="240" w:lineRule="auto"/>
              <w:ind w:left="567" w:hanging="225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трубка ВМПЛ</w:t>
            </w:r>
            <w:proofErr w:type="gramStart"/>
            <w:r w:rsidRPr="00825DFF">
              <w:rPr>
                <w:rFonts w:ascii="Arial" w:hAnsi="Arial" w:cs="Arial"/>
                <w:color w:val="000000"/>
                <w:sz w:val="20"/>
              </w:rPr>
              <w:t>6</w:t>
            </w:r>
            <w:proofErr w:type="gramEnd"/>
            <w:r w:rsidRPr="00825DFF">
              <w:rPr>
                <w:rFonts w:ascii="Arial" w:hAnsi="Arial" w:cs="Arial"/>
                <w:color w:val="000000"/>
                <w:sz w:val="20"/>
              </w:rPr>
              <w:t>.452.004 для хранения рассекателя комплекса;</w:t>
            </w:r>
          </w:p>
          <w:p w:rsidR="00825DFF" w:rsidRPr="00825DFF" w:rsidRDefault="00825DFF" w:rsidP="00C10C0F">
            <w:pPr>
              <w:numPr>
                <w:ilvl w:val="0"/>
                <w:numId w:val="1"/>
              </w:numPr>
              <w:spacing w:after="0" w:line="240" w:lineRule="auto"/>
              <w:ind w:left="567" w:hanging="225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пробка для закрывания колбы с маслом «МФК-1».</w:t>
            </w:r>
          </w:p>
        </w:tc>
        <w:tc>
          <w:tcPr>
            <w:tcW w:w="1823" w:type="dxa"/>
            <w:gridSpan w:val="2"/>
            <w:tcBorders>
              <w:bottom w:val="single" w:sz="8" w:space="0" w:color="auto"/>
            </w:tcBorders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</w:trPr>
        <w:tc>
          <w:tcPr>
            <w:tcW w:w="8772" w:type="dxa"/>
            <w:gridSpan w:val="5"/>
            <w:vAlign w:val="center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  <w:trHeight w:val="340"/>
        </w:trPr>
        <w:tc>
          <w:tcPr>
            <w:tcW w:w="10595" w:type="dxa"/>
            <w:gridSpan w:val="7"/>
            <w:shd w:val="clear" w:color="auto" w:fill="E6E6E6"/>
            <w:vAlign w:val="center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F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Дополнительное оборудование и принадлежности</w:t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</w:trPr>
        <w:tc>
          <w:tcPr>
            <w:tcW w:w="8772" w:type="dxa"/>
            <w:gridSpan w:val="5"/>
          </w:tcPr>
          <w:p w:rsidR="00825DFF" w:rsidRPr="00825DFF" w:rsidRDefault="00825DFF" w:rsidP="00C10C0F">
            <w:pPr>
              <w:spacing w:after="0"/>
              <w:rPr>
                <w:rFonts w:ascii="Arial" w:hAnsi="Arial" w:cs="Arial"/>
                <w:color w:val="000000"/>
                <w:sz w:val="8"/>
                <w:szCs w:val="2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25DFF" w:rsidRPr="00825DFF" w:rsidRDefault="00825DFF" w:rsidP="00C10C0F">
            <w:pPr>
              <w:spacing w:after="0"/>
              <w:ind w:left="399" w:hanging="456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3.1.</w:t>
            </w:r>
            <w:r w:rsidRPr="00825DFF">
              <w:rPr>
                <w:rFonts w:ascii="Arial" w:hAnsi="Arial" w:cs="Arial"/>
                <w:color w:val="000000"/>
                <w:sz w:val="20"/>
              </w:rPr>
              <w:tab/>
              <w:t>Фильтр «</w:t>
            </w:r>
            <w:proofErr w:type="spellStart"/>
            <w:r w:rsidRPr="00825DFF">
              <w:rPr>
                <w:rFonts w:ascii="Arial" w:hAnsi="Arial" w:cs="Arial"/>
                <w:color w:val="000000"/>
                <w:sz w:val="20"/>
              </w:rPr>
              <w:t>Гликосорб</w:t>
            </w:r>
            <w:proofErr w:type="spellEnd"/>
            <w:r w:rsidRPr="00825DFF">
              <w:rPr>
                <w:rFonts w:ascii="Arial" w:hAnsi="Arial" w:cs="Arial"/>
                <w:color w:val="000000"/>
                <w:sz w:val="20"/>
              </w:rPr>
              <w:t>» для очистки газа от тяжелых углеводородов:</w:t>
            </w:r>
          </w:p>
        </w:tc>
        <w:tc>
          <w:tcPr>
            <w:tcW w:w="1823" w:type="dxa"/>
            <w:gridSpan w:val="2"/>
            <w:vAlign w:val="center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25DFF" w:rsidRPr="00825DFF" w:rsidRDefault="00825DFF" w:rsidP="00C10C0F">
            <w:pPr>
              <w:spacing w:after="0"/>
              <w:ind w:left="684" w:hanging="570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3.1.1.</w:t>
            </w:r>
            <w:r w:rsidRPr="00825DFF">
              <w:rPr>
                <w:rFonts w:ascii="Arial" w:hAnsi="Arial" w:cs="Arial"/>
                <w:color w:val="000000"/>
                <w:sz w:val="20"/>
              </w:rPr>
              <w:tab/>
              <w:t>c комплектом картриджей в тубусе</w:t>
            </w:r>
          </w:p>
        </w:tc>
        <w:tc>
          <w:tcPr>
            <w:tcW w:w="1823" w:type="dxa"/>
            <w:gridSpan w:val="2"/>
            <w:vAlign w:val="center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25DFF" w:rsidRPr="00825DFF" w:rsidRDefault="00825DFF" w:rsidP="00C10C0F">
            <w:pPr>
              <w:spacing w:after="0"/>
              <w:ind w:left="399" w:right="-160" w:hanging="456"/>
              <w:rPr>
                <w:rFonts w:ascii="Arial" w:hAnsi="Arial" w:cs="Arial"/>
                <w:color w:val="000000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</w:rPr>
              <w:t>3.2.</w:t>
            </w:r>
            <w:r w:rsidRPr="00825DFF">
              <w:rPr>
                <w:rFonts w:ascii="Arial" w:hAnsi="Arial" w:cs="Arial"/>
                <w:color w:val="000000"/>
                <w:sz w:val="20"/>
              </w:rPr>
              <w:tab/>
              <w:t>Канистра с маслом 20 л</w:t>
            </w:r>
          </w:p>
        </w:tc>
        <w:tc>
          <w:tcPr>
            <w:tcW w:w="1823" w:type="dxa"/>
            <w:gridSpan w:val="2"/>
            <w:vAlign w:val="center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25DF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25DFF" w:rsidRPr="00825DFF" w:rsidTr="00C10C0F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528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8" w:space="0" w:color="auto"/>
            </w:tcBorders>
          </w:tcPr>
          <w:p w:rsidR="00825DFF" w:rsidRPr="00825DFF" w:rsidRDefault="00825DFF" w:rsidP="00C10C0F">
            <w:pPr>
              <w:spacing w:after="0"/>
              <w:ind w:left="684" w:hanging="570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23" w:type="dxa"/>
            <w:gridSpan w:val="2"/>
            <w:tcBorders>
              <w:bottom w:val="single" w:sz="8" w:space="0" w:color="auto"/>
            </w:tcBorders>
            <w:vAlign w:val="center"/>
          </w:tcPr>
          <w:p w:rsidR="00825DFF" w:rsidRPr="00825DFF" w:rsidRDefault="00825DFF" w:rsidP="00C10C0F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</w:tbl>
    <w:p w:rsidR="00825DFF" w:rsidRPr="00825DFF" w:rsidRDefault="00825DFF" w:rsidP="00C10C0F">
      <w:pPr>
        <w:spacing w:after="0"/>
        <w:ind w:right="125"/>
        <w:rPr>
          <w:rFonts w:ascii="Arial" w:hAnsi="Arial" w:cs="Arial"/>
        </w:rPr>
      </w:pPr>
    </w:p>
    <w:p w:rsidR="00804169" w:rsidRPr="00825DFF" w:rsidRDefault="00804169" w:rsidP="00C10C0F">
      <w:pPr>
        <w:spacing w:after="0"/>
        <w:rPr>
          <w:rFonts w:ascii="Arial" w:hAnsi="Arial" w:cs="Arial"/>
        </w:rPr>
      </w:pPr>
    </w:p>
    <w:sectPr w:rsidR="00804169" w:rsidRPr="00825DFF" w:rsidSect="00566DF2">
      <w:footerReference w:type="even" r:id="rId9"/>
      <w:footerReference w:type="firs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A7" w:rsidRDefault="003134A7">
      <w:pPr>
        <w:spacing w:after="0" w:line="240" w:lineRule="auto"/>
      </w:pPr>
      <w:r>
        <w:separator/>
      </w:r>
    </w:p>
  </w:endnote>
  <w:endnote w:type="continuationSeparator" w:id="0">
    <w:p w:rsidR="003134A7" w:rsidRDefault="0031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41" w:rsidRDefault="00825DFF" w:rsidP="004B2A41">
    <w:pPr>
      <w:pStyle w:val="a3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C7" w:rsidRDefault="00825DFF" w:rsidP="007910C7">
    <w:pPr>
      <w:pStyle w:val="a3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A7" w:rsidRDefault="003134A7">
      <w:pPr>
        <w:spacing w:after="0" w:line="240" w:lineRule="auto"/>
      </w:pPr>
      <w:r>
        <w:separator/>
      </w:r>
    </w:p>
  </w:footnote>
  <w:footnote w:type="continuationSeparator" w:id="0">
    <w:p w:rsidR="003134A7" w:rsidRDefault="0031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FF"/>
    <w:rsid w:val="002B5FA3"/>
    <w:rsid w:val="003134A7"/>
    <w:rsid w:val="003378B7"/>
    <w:rsid w:val="00804169"/>
    <w:rsid w:val="00825DFF"/>
    <w:rsid w:val="00882E70"/>
    <w:rsid w:val="00C10C0F"/>
    <w:rsid w:val="00D215CA"/>
    <w:rsid w:val="00F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5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25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C10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5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25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C10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y@nt-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Опросный лист на фильтрующий комплекс МФК-01.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subject>
  <dc:creator>http://gygrometr.nt-rt.ru</dc:creator>
  <cp:keywords>Опросный лист на фильтрующий комплекс МФК-01.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cp:keywords>
  <cp:lastModifiedBy>Home</cp:lastModifiedBy>
  <cp:revision>5</cp:revision>
  <dcterms:created xsi:type="dcterms:W3CDTF">2023-11-11T09:52:00Z</dcterms:created>
  <dcterms:modified xsi:type="dcterms:W3CDTF">2024-02-25T20:03:00Z</dcterms:modified>
</cp:coreProperties>
</file>